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9" w:rsidRPr="008A5759" w:rsidRDefault="008A5759" w:rsidP="008A5759">
      <w:pPr>
        <w:pStyle w:val="Textkrper3"/>
        <w:numPr>
          <w:ilvl w:val="0"/>
          <w:numId w:val="1"/>
        </w:numPr>
        <w:jc w:val="both"/>
        <w:rPr>
          <w:rFonts w:ascii="Bookman Old Style" w:hAnsi="Bookman Old Style"/>
          <w:color w:val="0000FF"/>
          <w:sz w:val="28"/>
          <w:szCs w:val="28"/>
        </w:rPr>
      </w:pPr>
      <w:r w:rsidRPr="008A5759">
        <w:rPr>
          <w:rFonts w:ascii="Bookman Old Style" w:hAnsi="Bookman Old Style"/>
          <w:color w:val="0000FF"/>
          <w:sz w:val="28"/>
          <w:szCs w:val="28"/>
        </w:rPr>
        <w:t>Gesicht/Kopfmassage mit Reinigung und Pflege</w:t>
      </w:r>
    </w:p>
    <w:p w:rsidR="008A5759" w:rsidRPr="008A5759" w:rsidRDefault="008A5759" w:rsidP="008A5759">
      <w:pPr>
        <w:pStyle w:val="Textkrper3"/>
        <w:jc w:val="both"/>
        <w:rPr>
          <w:rFonts w:ascii="Bookman Old Style" w:hAnsi="Bookman Old Style"/>
          <w:sz w:val="22"/>
          <w:szCs w:val="22"/>
        </w:rPr>
      </w:pPr>
      <w:r w:rsidRPr="008A5759">
        <w:rPr>
          <w:rFonts w:ascii="Bookman Old Style" w:hAnsi="Bookman Old Style"/>
          <w:sz w:val="22"/>
          <w:szCs w:val="22"/>
        </w:rPr>
        <w:t xml:space="preserve">                                </w:t>
      </w:r>
      <w:r>
        <w:rPr>
          <w:rFonts w:ascii="Bookman Old Style" w:hAnsi="Bookman Old Style"/>
          <w:sz w:val="22"/>
          <w:szCs w:val="22"/>
        </w:rPr>
        <w:t xml:space="preserve">                 </w:t>
      </w:r>
      <w:r w:rsidRPr="008A5759">
        <w:rPr>
          <w:rFonts w:ascii="Bookman Old Style" w:hAnsi="Bookman Old Style"/>
          <w:sz w:val="22"/>
          <w:szCs w:val="22"/>
        </w:rPr>
        <w:t xml:space="preserve"> 30 min           € 35,--</w:t>
      </w:r>
    </w:p>
    <w:p w:rsidR="00624322" w:rsidRPr="005C1520" w:rsidRDefault="00624322" w:rsidP="00624322">
      <w:pPr>
        <w:pStyle w:val="Textkrper3"/>
        <w:jc w:val="both"/>
        <w:rPr>
          <w:rFonts w:ascii="Bookman Old Style" w:hAnsi="Bookman Old Style"/>
          <w:sz w:val="22"/>
          <w:szCs w:val="22"/>
        </w:rPr>
      </w:pPr>
    </w:p>
    <w:p w:rsidR="00624322" w:rsidRPr="008A5759" w:rsidRDefault="00624322" w:rsidP="00624322">
      <w:pPr>
        <w:pStyle w:val="Textkrper3"/>
        <w:numPr>
          <w:ilvl w:val="0"/>
          <w:numId w:val="1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8A5759">
        <w:rPr>
          <w:rFonts w:ascii="Bookman Old Style" w:hAnsi="Bookman Old Style"/>
          <w:color w:val="0000FF"/>
          <w:sz w:val="28"/>
          <w:szCs w:val="28"/>
        </w:rPr>
        <w:t>Gesichtspflege mit Pflegesystem</w:t>
      </w:r>
      <w:r w:rsidRPr="008A5759">
        <w:rPr>
          <w:rFonts w:ascii="Bookman Old Style" w:hAnsi="Bookman Old Style"/>
          <w:sz w:val="28"/>
          <w:szCs w:val="28"/>
        </w:rPr>
        <w:t>:</w:t>
      </w:r>
      <w:r w:rsidRPr="005C1520">
        <w:rPr>
          <w:rFonts w:ascii="Bookman Old Style" w:hAnsi="Bookman Old Style"/>
          <w:sz w:val="22"/>
          <w:szCs w:val="22"/>
        </w:rPr>
        <w:t xml:space="preserve"> Reinigung – Peeling – Augenpflege – Gel/Feuchtigkeitsserum – Gesichtsmassage – Tages/Nachtcreme für Gesicht, Hals und</w:t>
      </w:r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De</w:t>
      </w:r>
      <w:r w:rsidR="008A5759">
        <w:rPr>
          <w:rFonts w:ascii="Bookman Old Style" w:hAnsi="Bookman Old Style"/>
          <w:sz w:val="22"/>
          <w:szCs w:val="22"/>
        </w:rPr>
        <w:t>kolte</w:t>
      </w:r>
      <w:proofErr w:type="spellEnd"/>
      <w:r w:rsidR="008A5759">
        <w:rPr>
          <w:rFonts w:ascii="Bookman Old Style" w:hAnsi="Bookman Old Style"/>
          <w:sz w:val="22"/>
          <w:szCs w:val="22"/>
        </w:rPr>
        <w:t xml:space="preserve">              45 min            € 50</w:t>
      </w:r>
      <w:r>
        <w:rPr>
          <w:rFonts w:ascii="Bookman Old Style" w:hAnsi="Bookman Old Style"/>
          <w:sz w:val="22"/>
          <w:szCs w:val="22"/>
        </w:rPr>
        <w:t>,--</w:t>
      </w:r>
    </w:p>
    <w:p w:rsidR="008A5759" w:rsidRPr="00454DAA" w:rsidRDefault="008A5759" w:rsidP="00624322">
      <w:pPr>
        <w:pStyle w:val="Textkrper3"/>
        <w:numPr>
          <w:ilvl w:val="0"/>
          <w:numId w:val="1"/>
        </w:numPr>
        <w:jc w:val="both"/>
        <w:rPr>
          <w:rFonts w:ascii="Bookman Old Style" w:hAnsi="Bookman Old Style"/>
          <w:color w:val="FF6600"/>
          <w:sz w:val="22"/>
          <w:szCs w:val="22"/>
        </w:rPr>
      </w:pPr>
    </w:p>
    <w:p w:rsidR="008A5759" w:rsidRDefault="00624322" w:rsidP="00624322">
      <w:pPr>
        <w:pStyle w:val="Textkrper3"/>
        <w:numPr>
          <w:ilvl w:val="0"/>
          <w:numId w:val="2"/>
        </w:numPr>
        <w:jc w:val="both"/>
        <w:rPr>
          <w:rFonts w:ascii="Bookman Old Style" w:hAnsi="Bookman Old Style"/>
          <w:sz w:val="22"/>
          <w:szCs w:val="22"/>
        </w:rPr>
      </w:pPr>
      <w:r w:rsidRPr="008A5759">
        <w:rPr>
          <w:rFonts w:ascii="Bookman Old Style" w:hAnsi="Bookman Old Style"/>
          <w:color w:val="0000FF"/>
          <w:sz w:val="28"/>
          <w:szCs w:val="28"/>
        </w:rPr>
        <w:t>Gesichtspflege intensiv mit Feuchtigkeitsmaske</w:t>
      </w:r>
      <w:r w:rsidRPr="005C1520">
        <w:rPr>
          <w:rFonts w:ascii="Bookman Old Style" w:hAnsi="Bookman Old Style"/>
          <w:sz w:val="22"/>
          <w:szCs w:val="22"/>
        </w:rPr>
        <w:t xml:space="preserve"> und Nacken oder </w:t>
      </w:r>
      <w:proofErr w:type="spellStart"/>
      <w:r w:rsidRPr="005C1520">
        <w:rPr>
          <w:rFonts w:ascii="Bookman Old Style" w:hAnsi="Bookman Old Style"/>
          <w:sz w:val="22"/>
          <w:szCs w:val="22"/>
        </w:rPr>
        <w:t>Fussmassage</w:t>
      </w:r>
      <w:proofErr w:type="spellEnd"/>
      <w:r>
        <w:rPr>
          <w:rFonts w:ascii="Bookman Old Style" w:hAnsi="Bookman Old Style"/>
          <w:sz w:val="22"/>
          <w:szCs w:val="22"/>
        </w:rPr>
        <w:t xml:space="preserve">             </w:t>
      </w:r>
      <w:r w:rsidR="00EC52EB">
        <w:rPr>
          <w:rFonts w:ascii="Bookman Old Style" w:hAnsi="Bookman Old Style"/>
          <w:sz w:val="22"/>
          <w:szCs w:val="22"/>
        </w:rPr>
        <w:t>60 min            € 70</w:t>
      </w:r>
      <w:r w:rsidRPr="005C1520">
        <w:rPr>
          <w:rFonts w:ascii="Bookman Old Style" w:hAnsi="Bookman Old Style"/>
          <w:sz w:val="22"/>
          <w:szCs w:val="22"/>
        </w:rPr>
        <w:t xml:space="preserve">,--   </w:t>
      </w:r>
    </w:p>
    <w:p w:rsidR="00624322" w:rsidRPr="005C1520" w:rsidRDefault="00624322" w:rsidP="008A5759">
      <w:pPr>
        <w:pStyle w:val="Textkrper3"/>
        <w:ind w:left="720"/>
        <w:jc w:val="both"/>
        <w:rPr>
          <w:rFonts w:ascii="Bookman Old Style" w:hAnsi="Bookman Old Style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 xml:space="preserve">                </w:t>
      </w:r>
    </w:p>
    <w:p w:rsidR="00624322" w:rsidRPr="005C1520" w:rsidRDefault="00624322" w:rsidP="00624322">
      <w:pPr>
        <w:pStyle w:val="Textkrper3"/>
        <w:jc w:val="both"/>
        <w:rPr>
          <w:rFonts w:ascii="Bookman Old Style" w:hAnsi="Bookman Old Style"/>
          <w:color w:val="FF6600"/>
          <w:sz w:val="22"/>
          <w:szCs w:val="22"/>
          <w:u w:val="single"/>
        </w:rPr>
      </w:pPr>
      <w:proofErr w:type="spellStart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>Amalur</w:t>
      </w:r>
      <w:proofErr w:type="spellEnd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 xml:space="preserve"> Bio-</w:t>
      </w:r>
      <w:proofErr w:type="spellStart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>Revital</w:t>
      </w:r>
      <w:proofErr w:type="spellEnd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 xml:space="preserve"> – für die hohen Ansprüche </w:t>
      </w:r>
    </w:p>
    <w:p w:rsidR="00624322" w:rsidRPr="005C1520" w:rsidRDefault="00624322" w:rsidP="00624322">
      <w:pPr>
        <w:pStyle w:val="Textkrper3"/>
        <w:numPr>
          <w:ilvl w:val="0"/>
          <w:numId w:val="3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Außergewöhnliche Anti-</w:t>
      </w:r>
      <w:proofErr w:type="spellStart"/>
      <w:r w:rsidRPr="005C1520">
        <w:rPr>
          <w:rFonts w:ascii="Bookman Old Style" w:hAnsi="Bookman Old Style"/>
          <w:sz w:val="22"/>
          <w:szCs w:val="22"/>
        </w:rPr>
        <w:t>Aging</w:t>
      </w:r>
      <w:proofErr w:type="spellEnd"/>
      <w:r w:rsidRPr="005C1520">
        <w:rPr>
          <w:rFonts w:ascii="Bookman Old Style" w:hAnsi="Bookman Old Style"/>
          <w:sz w:val="22"/>
          <w:szCs w:val="22"/>
        </w:rPr>
        <w:t>-Wirkung</w:t>
      </w:r>
    </w:p>
    <w:p w:rsidR="00624322" w:rsidRPr="005C1520" w:rsidRDefault="00624322" w:rsidP="00624322">
      <w:pPr>
        <w:pStyle w:val="Textkrper3"/>
        <w:numPr>
          <w:ilvl w:val="0"/>
          <w:numId w:val="3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Unterstützt aktiv die Regeneration der Haut</w:t>
      </w:r>
    </w:p>
    <w:p w:rsidR="00624322" w:rsidRPr="005C1520" w:rsidRDefault="00624322" w:rsidP="00624322">
      <w:pPr>
        <w:pStyle w:val="Textkrper3"/>
        <w:numPr>
          <w:ilvl w:val="0"/>
          <w:numId w:val="3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Verbessert den Zellschutz</w:t>
      </w:r>
    </w:p>
    <w:p w:rsidR="00624322" w:rsidRPr="005C1520" w:rsidRDefault="00624322" w:rsidP="00624322">
      <w:pPr>
        <w:pStyle w:val="Textkrper3"/>
        <w:numPr>
          <w:ilvl w:val="0"/>
          <w:numId w:val="3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Glättet die Haut und mildert sichtbar Fältchen und Linien</w:t>
      </w:r>
    </w:p>
    <w:p w:rsidR="00624322" w:rsidRPr="005C1520" w:rsidRDefault="00624322" w:rsidP="00624322">
      <w:pPr>
        <w:pStyle w:val="Textkrper3"/>
        <w:jc w:val="both"/>
        <w:rPr>
          <w:rFonts w:ascii="Bookman Old Style" w:hAnsi="Bookman Old Style"/>
          <w:color w:val="FF6600"/>
          <w:sz w:val="22"/>
          <w:szCs w:val="22"/>
          <w:u w:val="single"/>
        </w:rPr>
      </w:pPr>
      <w:proofErr w:type="spellStart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>Ayana</w:t>
      </w:r>
      <w:proofErr w:type="spellEnd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 xml:space="preserve"> Indien – für eine charismatische Ausstrahlung </w:t>
      </w:r>
    </w:p>
    <w:p w:rsidR="00624322" w:rsidRPr="005C1520" w:rsidRDefault="00624322" w:rsidP="00624322">
      <w:pPr>
        <w:pStyle w:val="Textkrper3"/>
        <w:numPr>
          <w:ilvl w:val="0"/>
          <w:numId w:val="4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Unterstützt den Regenerationsprozess</w:t>
      </w:r>
    </w:p>
    <w:p w:rsidR="00624322" w:rsidRPr="005C1520" w:rsidRDefault="00624322" w:rsidP="00624322">
      <w:pPr>
        <w:pStyle w:val="Textkrper3"/>
        <w:numPr>
          <w:ilvl w:val="0"/>
          <w:numId w:val="4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Der Schutzschirm vor Umwelteinflüssen</w:t>
      </w:r>
    </w:p>
    <w:p w:rsidR="00624322" w:rsidRPr="005C1520" w:rsidRDefault="00624322" w:rsidP="00624322">
      <w:pPr>
        <w:pStyle w:val="Textkrper3"/>
        <w:numPr>
          <w:ilvl w:val="0"/>
          <w:numId w:val="4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Verbessert die Elastizität und Spannkraft</w:t>
      </w:r>
    </w:p>
    <w:p w:rsidR="00624322" w:rsidRPr="005C1520" w:rsidRDefault="00624322" w:rsidP="00624322">
      <w:pPr>
        <w:pStyle w:val="Textkrper3"/>
        <w:numPr>
          <w:ilvl w:val="0"/>
          <w:numId w:val="4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Für eine feinere Hautstruktur</w:t>
      </w:r>
    </w:p>
    <w:p w:rsidR="00624322" w:rsidRPr="005C1520" w:rsidRDefault="00624322" w:rsidP="00624322">
      <w:pPr>
        <w:pStyle w:val="Textkrper3"/>
        <w:jc w:val="both"/>
        <w:rPr>
          <w:rFonts w:ascii="Bookman Old Style" w:hAnsi="Bookman Old Style"/>
          <w:color w:val="FF6600"/>
          <w:sz w:val="22"/>
          <w:szCs w:val="22"/>
          <w:u w:val="single"/>
        </w:rPr>
      </w:pPr>
      <w:proofErr w:type="spellStart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>Amea</w:t>
      </w:r>
      <w:proofErr w:type="spellEnd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 xml:space="preserve"> Toskana – der Sanddornvitamincocktail für Ihre Haut</w:t>
      </w:r>
    </w:p>
    <w:p w:rsidR="00624322" w:rsidRPr="005C1520" w:rsidRDefault="00624322" w:rsidP="00624322">
      <w:pPr>
        <w:pStyle w:val="Textkrper3"/>
        <w:numPr>
          <w:ilvl w:val="0"/>
          <w:numId w:val="5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Belebt die Haut und inspiriert die Sinne</w:t>
      </w:r>
    </w:p>
    <w:p w:rsidR="00624322" w:rsidRPr="005C1520" w:rsidRDefault="00624322" w:rsidP="00624322">
      <w:pPr>
        <w:pStyle w:val="Textkrper3"/>
        <w:numPr>
          <w:ilvl w:val="0"/>
          <w:numId w:val="5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Aktiviert die natürliche Hautfunktion</w:t>
      </w:r>
    </w:p>
    <w:p w:rsidR="00624322" w:rsidRPr="005C1520" w:rsidRDefault="00624322" w:rsidP="00624322">
      <w:pPr>
        <w:pStyle w:val="Textkrper3"/>
        <w:numPr>
          <w:ilvl w:val="0"/>
          <w:numId w:val="5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Der natürliche Schutzschirm gegen Hautalterung</w:t>
      </w:r>
    </w:p>
    <w:p w:rsidR="00624322" w:rsidRPr="005C1520" w:rsidRDefault="00624322" w:rsidP="00624322">
      <w:pPr>
        <w:pStyle w:val="Textkrper3"/>
        <w:numPr>
          <w:ilvl w:val="0"/>
          <w:numId w:val="5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Mit den Schönheits-Vitaminen C,E und B-Carotin</w:t>
      </w:r>
    </w:p>
    <w:p w:rsidR="00624322" w:rsidRPr="005C1520" w:rsidRDefault="00624322" w:rsidP="00624322">
      <w:pPr>
        <w:pStyle w:val="Textkrper3"/>
        <w:jc w:val="both"/>
        <w:rPr>
          <w:rFonts w:ascii="Bookman Old Style" w:hAnsi="Bookman Old Style"/>
          <w:color w:val="FF6600"/>
          <w:sz w:val="22"/>
          <w:szCs w:val="22"/>
          <w:u w:val="single"/>
        </w:rPr>
      </w:pPr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>Fluidum Bretagne – stärkend wie die Kraft des Meeres</w:t>
      </w:r>
    </w:p>
    <w:p w:rsidR="00624322" w:rsidRPr="005C1520" w:rsidRDefault="00624322" w:rsidP="00624322">
      <w:pPr>
        <w:pStyle w:val="Textkrper3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5C1520">
        <w:rPr>
          <w:rFonts w:ascii="Bookman Old Style" w:hAnsi="Bookman Old Style"/>
          <w:sz w:val="22"/>
          <w:szCs w:val="22"/>
        </w:rPr>
        <w:t>Regenerierende Wirkstoffe der Braunalge beruhigen die Haut und schenken ihr neue Kraft und Energie</w:t>
      </w:r>
    </w:p>
    <w:p w:rsidR="00624322" w:rsidRPr="005C1520" w:rsidRDefault="00624322" w:rsidP="00624322">
      <w:pPr>
        <w:pStyle w:val="Textkrper3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5C1520">
        <w:rPr>
          <w:rFonts w:ascii="Bookman Old Style" w:hAnsi="Bookman Old Style"/>
          <w:sz w:val="22"/>
          <w:szCs w:val="22"/>
        </w:rPr>
        <w:t>Natürliche Antioxidantien schützen die Haut vor vorzeitiger Hautalterung</w:t>
      </w:r>
    </w:p>
    <w:p w:rsidR="00624322" w:rsidRPr="005C1520" w:rsidRDefault="00624322" w:rsidP="00624322">
      <w:pPr>
        <w:pStyle w:val="Textkrper3"/>
        <w:numPr>
          <w:ilvl w:val="0"/>
          <w:numId w:val="7"/>
        </w:numPr>
        <w:jc w:val="both"/>
        <w:rPr>
          <w:rFonts w:ascii="Bookman Old Style" w:hAnsi="Bookman Old Style"/>
          <w:sz w:val="22"/>
          <w:szCs w:val="22"/>
          <w:u w:val="single"/>
        </w:rPr>
      </w:pPr>
      <w:r w:rsidRPr="005C1520">
        <w:rPr>
          <w:rFonts w:ascii="Bookman Old Style" w:hAnsi="Bookman Old Style"/>
          <w:sz w:val="22"/>
          <w:szCs w:val="22"/>
        </w:rPr>
        <w:t>Vermindert Feuchtigkeitsverlust und glättet feine Fältchen</w:t>
      </w:r>
    </w:p>
    <w:p w:rsidR="00624322" w:rsidRPr="005C1520" w:rsidRDefault="00624322" w:rsidP="00624322">
      <w:pPr>
        <w:pStyle w:val="Textkrper3"/>
        <w:jc w:val="both"/>
        <w:rPr>
          <w:rFonts w:ascii="Bookman Old Style" w:hAnsi="Bookman Old Style"/>
          <w:color w:val="FF6600"/>
          <w:sz w:val="22"/>
          <w:szCs w:val="22"/>
          <w:u w:val="single"/>
        </w:rPr>
      </w:pPr>
      <w:proofErr w:type="spellStart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>Jalé</w:t>
      </w:r>
      <w:proofErr w:type="spellEnd"/>
      <w:r w:rsidRPr="005C1520">
        <w:rPr>
          <w:rFonts w:ascii="Bookman Old Style" w:hAnsi="Bookman Old Style"/>
          <w:color w:val="FF6600"/>
          <w:sz w:val="22"/>
          <w:szCs w:val="22"/>
          <w:u w:val="single"/>
        </w:rPr>
        <w:t xml:space="preserve"> Orient – mit dem betörenden Duft der Damaszener-Rose</w:t>
      </w:r>
    </w:p>
    <w:p w:rsidR="00624322" w:rsidRPr="005C1520" w:rsidRDefault="00624322" w:rsidP="00624322">
      <w:pPr>
        <w:pStyle w:val="Textkrper3"/>
        <w:numPr>
          <w:ilvl w:val="0"/>
          <w:numId w:val="6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Entspannt die Haut und betört die Sinne</w:t>
      </w:r>
    </w:p>
    <w:p w:rsidR="00624322" w:rsidRPr="005C1520" w:rsidRDefault="00624322" w:rsidP="00624322">
      <w:pPr>
        <w:pStyle w:val="Textkrper3"/>
        <w:numPr>
          <w:ilvl w:val="0"/>
          <w:numId w:val="6"/>
        </w:numPr>
        <w:jc w:val="both"/>
        <w:rPr>
          <w:rFonts w:ascii="Bookman Old Style" w:hAnsi="Bookman Old Style"/>
          <w:color w:val="FF6600"/>
          <w:sz w:val="22"/>
          <w:szCs w:val="22"/>
        </w:rPr>
      </w:pPr>
      <w:r w:rsidRPr="005C1520">
        <w:rPr>
          <w:rFonts w:ascii="Bookman Old Style" w:hAnsi="Bookman Old Style"/>
          <w:sz w:val="22"/>
          <w:szCs w:val="22"/>
        </w:rPr>
        <w:t>Harmonisierend – wohltuend – ausgleichend</w:t>
      </w:r>
    </w:p>
    <w:p w:rsidR="00624322" w:rsidRPr="005C1520" w:rsidRDefault="00624322" w:rsidP="00624322">
      <w:pPr>
        <w:pStyle w:val="Textkrper3"/>
        <w:numPr>
          <w:ilvl w:val="0"/>
          <w:numId w:val="6"/>
        </w:numPr>
        <w:jc w:val="both"/>
        <w:rPr>
          <w:rFonts w:ascii="Bookman Old Style" w:hAnsi="Bookman Old Style"/>
          <w:color w:val="FF6600"/>
          <w:sz w:val="24"/>
          <w:szCs w:val="24"/>
        </w:rPr>
      </w:pPr>
      <w:r w:rsidRPr="005C1520">
        <w:rPr>
          <w:rFonts w:ascii="Bookman Old Style" w:hAnsi="Bookman Old Style"/>
          <w:sz w:val="22"/>
          <w:szCs w:val="22"/>
        </w:rPr>
        <w:t>Für eine samtweiche zart</w:t>
      </w:r>
      <w:r>
        <w:rPr>
          <w:rFonts w:ascii="Bookman Old Style" w:hAnsi="Bookman Old Style"/>
          <w:sz w:val="22"/>
          <w:szCs w:val="22"/>
        </w:rPr>
        <w:t>e</w:t>
      </w:r>
      <w:r w:rsidRPr="005C1520">
        <w:rPr>
          <w:rFonts w:ascii="Bookman Old Style" w:hAnsi="Bookman Old Style"/>
          <w:sz w:val="22"/>
          <w:szCs w:val="22"/>
        </w:rPr>
        <w:t xml:space="preserve"> Haut</w:t>
      </w:r>
    </w:p>
    <w:p w:rsidR="00D67CF5" w:rsidRDefault="00D67CF5"/>
    <w:sectPr w:rsidR="00D67CF5" w:rsidSect="00D67C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pt;height:11.3pt" o:bullet="t">
        <v:imagedata r:id="rId1" o:title="mso7F"/>
      </v:shape>
    </w:pict>
  </w:numPicBullet>
  <w:abstractNum w:abstractNumId="0">
    <w:nsid w:val="0572266E"/>
    <w:multiLevelType w:val="hybridMultilevel"/>
    <w:tmpl w:val="E8A8F2CA"/>
    <w:lvl w:ilvl="0" w:tplc="0C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C4924"/>
    <w:multiLevelType w:val="hybridMultilevel"/>
    <w:tmpl w:val="3B18994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A00A7"/>
    <w:multiLevelType w:val="hybridMultilevel"/>
    <w:tmpl w:val="631E0A6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087F05"/>
    <w:multiLevelType w:val="hybridMultilevel"/>
    <w:tmpl w:val="7F96457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AD7264"/>
    <w:multiLevelType w:val="hybridMultilevel"/>
    <w:tmpl w:val="7360865C"/>
    <w:lvl w:ilvl="0" w:tplc="0C07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4093C"/>
    <w:multiLevelType w:val="hybridMultilevel"/>
    <w:tmpl w:val="9104AE58"/>
    <w:lvl w:ilvl="0" w:tplc="E354BF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E76430"/>
    <w:multiLevelType w:val="hybridMultilevel"/>
    <w:tmpl w:val="90CA3D3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24322"/>
    <w:rsid w:val="00624322"/>
    <w:rsid w:val="008A5759"/>
    <w:rsid w:val="00D67CF5"/>
    <w:rsid w:val="00EC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7C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6243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de-AT"/>
    </w:rPr>
  </w:style>
  <w:style w:type="character" w:customStyle="1" w:styleId="Textkrper3Zchn">
    <w:name w:val="Textkörper 3 Zchn"/>
    <w:basedOn w:val="Absatz-Standardschriftart"/>
    <w:link w:val="Textkrper3"/>
    <w:rsid w:val="00624322"/>
    <w:rPr>
      <w:rFonts w:ascii="Times New Roman" w:eastAsia="Times New Roman" w:hAnsi="Times New Roman" w:cs="Times New Roman"/>
      <w:sz w:val="16"/>
      <w:szCs w:val="16"/>
      <w:lang w:val="de-DE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Benutzer</cp:lastModifiedBy>
  <cp:revision>2</cp:revision>
  <dcterms:created xsi:type="dcterms:W3CDTF">2014-05-12T15:49:00Z</dcterms:created>
  <dcterms:modified xsi:type="dcterms:W3CDTF">2014-05-12T15:49:00Z</dcterms:modified>
</cp:coreProperties>
</file>