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B6" w:rsidRPr="00C101A0" w:rsidRDefault="000A1EB6" w:rsidP="000A1EB6">
      <w:pPr>
        <w:pStyle w:val="Textkrper3"/>
        <w:jc w:val="center"/>
        <w:rPr>
          <w:rFonts w:ascii="Bookman Old Style" w:hAnsi="Bookman Old Style"/>
          <w:b/>
          <w:color w:val="008000"/>
          <w:sz w:val="36"/>
          <w:szCs w:val="36"/>
          <w:u w:val="single"/>
        </w:rPr>
      </w:pPr>
      <w:r w:rsidRPr="00C101A0">
        <w:rPr>
          <w:rFonts w:ascii="Bookman Old Style" w:hAnsi="Bookman Old Style"/>
          <w:b/>
          <w:color w:val="008000"/>
          <w:sz w:val="36"/>
          <w:szCs w:val="36"/>
          <w:u w:val="single"/>
        </w:rPr>
        <w:t>Harmonisierte Naturkosmetik von Tautropfen</w:t>
      </w:r>
    </w:p>
    <w:p w:rsidR="000A1EB6" w:rsidRDefault="000A1EB6" w:rsidP="000A1EB6">
      <w:pPr>
        <w:pStyle w:val="Textkrper3"/>
        <w:rPr>
          <w:rFonts w:ascii="Bookman Old Style" w:hAnsi="Bookman Old Style"/>
          <w:sz w:val="24"/>
          <w:szCs w:val="24"/>
        </w:rPr>
      </w:pPr>
      <w:r w:rsidRPr="00EB42D2">
        <w:rPr>
          <w:rFonts w:ascii="Bookman Old Style" w:hAnsi="Bookman Old Style"/>
          <w:i/>
          <w:color w:val="339966"/>
          <w:sz w:val="32"/>
          <w:szCs w:val="32"/>
        </w:rPr>
        <w:t>„Sei freundlich zu deinem Leib, damit die S</w:t>
      </w:r>
      <w:r>
        <w:rPr>
          <w:rFonts w:ascii="Bookman Old Style" w:hAnsi="Bookman Old Style"/>
          <w:i/>
          <w:color w:val="339966"/>
          <w:sz w:val="32"/>
          <w:szCs w:val="32"/>
        </w:rPr>
        <w:t xml:space="preserve">eele Lust hat, darin zu wohnen“    </w:t>
      </w:r>
      <w:r w:rsidRPr="00EB42D2">
        <w:rPr>
          <w:rFonts w:ascii="Bookman Old Style" w:hAnsi="Bookman Old Style"/>
          <w:sz w:val="24"/>
          <w:szCs w:val="24"/>
        </w:rPr>
        <w:t xml:space="preserve">Theresa v. </w:t>
      </w:r>
      <w:proofErr w:type="spellStart"/>
      <w:r w:rsidRPr="00EB42D2">
        <w:rPr>
          <w:rFonts w:ascii="Bookman Old Style" w:hAnsi="Bookman Old Style"/>
          <w:sz w:val="24"/>
          <w:szCs w:val="24"/>
        </w:rPr>
        <w:t>Avila</w:t>
      </w:r>
      <w:proofErr w:type="spellEnd"/>
    </w:p>
    <w:p w:rsidR="00FE701F" w:rsidRPr="00EB42D2" w:rsidRDefault="00FE701F" w:rsidP="000A1EB6">
      <w:pPr>
        <w:pStyle w:val="Textkrper3"/>
        <w:rPr>
          <w:rFonts w:ascii="Bookman Old Style" w:hAnsi="Bookman Old Style"/>
          <w:sz w:val="24"/>
          <w:szCs w:val="24"/>
        </w:rPr>
      </w:pPr>
    </w:p>
    <w:p w:rsidR="000A1EB6" w:rsidRDefault="000A1EB6" w:rsidP="000A1EB6">
      <w:pPr>
        <w:tabs>
          <w:tab w:val="left" w:pos="8505"/>
        </w:tabs>
        <w:jc w:val="both"/>
        <w:rPr>
          <w:rFonts w:ascii="Bookman Old Style" w:hAnsi="Bookman Old Style"/>
          <w:color w:val="000000"/>
          <w:sz w:val="24"/>
          <w:szCs w:val="24"/>
        </w:rPr>
      </w:pPr>
      <w:proofErr w:type="spellStart"/>
      <w:r w:rsidRPr="00615C2C">
        <w:rPr>
          <w:rStyle w:val="berschrift8Zchn"/>
          <w:rFonts w:ascii="Bookman Old Style" w:hAnsi="Bookman Old Style"/>
          <w:b/>
          <w:bCs/>
          <w:i w:val="0"/>
          <w:iCs w:val="0"/>
          <w:color w:val="800080"/>
          <w:sz w:val="32"/>
        </w:rPr>
        <w:t>Lavaerde</w:t>
      </w:r>
      <w:proofErr w:type="spellEnd"/>
      <w:r>
        <w:rPr>
          <w:rStyle w:val="berschrift8Zchn"/>
          <w:rFonts w:ascii="Bookman Old Style" w:hAnsi="Bookman Old Style"/>
          <w:b/>
          <w:bCs/>
          <w:i w:val="0"/>
          <w:iCs w:val="0"/>
          <w:color w:val="800080"/>
          <w:sz w:val="32"/>
        </w:rPr>
        <w:t>/Heilerde</w:t>
      </w:r>
      <w:r w:rsidRPr="00615C2C">
        <w:rPr>
          <w:rStyle w:val="berschrift8Zchn"/>
          <w:rFonts w:ascii="Bookman Old Style" w:hAnsi="Bookman Old Style"/>
          <w:b/>
          <w:bCs/>
          <w:i w:val="0"/>
          <w:iCs w:val="0"/>
          <w:color w:val="800080"/>
          <w:sz w:val="32"/>
        </w:rPr>
        <w:t xml:space="preserve">-Entschlackungswickel </w:t>
      </w:r>
    </w:p>
    <w:p w:rsidR="000A1EB6" w:rsidRDefault="000A1EB6" w:rsidP="000A1EB6">
      <w:pPr>
        <w:tabs>
          <w:tab w:val="left" w:pos="8505"/>
        </w:tabs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     </w:t>
      </w:r>
    </w:p>
    <w:p w:rsidR="000A1EB6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 w:rsidRPr="00164D8D">
        <w:rPr>
          <w:rFonts w:ascii="Bookman Old Style" w:hAnsi="Bookman Old Style"/>
          <w:sz w:val="24"/>
          <w:szCs w:val="24"/>
        </w:rPr>
        <w:t>Entschlackung ist n</w:t>
      </w:r>
      <w:r>
        <w:rPr>
          <w:rFonts w:ascii="Bookman Old Style" w:hAnsi="Bookman Old Style"/>
          <w:sz w:val="24"/>
          <w:szCs w:val="24"/>
        </w:rPr>
        <w:t>icht nur ein körperlicher Prozess</w:t>
      </w:r>
      <w:r w:rsidRPr="00164D8D">
        <w:rPr>
          <w:rFonts w:ascii="Bookman Old Style" w:hAnsi="Bookman Old Style"/>
          <w:sz w:val="24"/>
          <w:szCs w:val="24"/>
        </w:rPr>
        <w:t>. Alles, was im Leben stattfindet hat ein</w:t>
      </w:r>
      <w:r>
        <w:rPr>
          <w:rFonts w:ascii="Bookman Old Style" w:hAnsi="Bookman Old Style"/>
          <w:sz w:val="24"/>
          <w:szCs w:val="24"/>
        </w:rPr>
        <w:t>e geistige Ursache. Durch die</w:t>
      </w:r>
      <w:r w:rsidRPr="00164D8D">
        <w:rPr>
          <w:rFonts w:ascii="Bookman Old Style" w:hAnsi="Bookman Old Style"/>
          <w:sz w:val="24"/>
          <w:szCs w:val="24"/>
        </w:rPr>
        <w:t xml:space="preserve"> speziell </w:t>
      </w:r>
      <w:proofErr w:type="spellStart"/>
      <w:r w:rsidRPr="00164D8D">
        <w:rPr>
          <w:rFonts w:ascii="Bookman Old Style" w:hAnsi="Bookman Old Style"/>
          <w:sz w:val="24"/>
          <w:szCs w:val="24"/>
        </w:rPr>
        <w:t>energetisie</w:t>
      </w:r>
      <w:r>
        <w:rPr>
          <w:rFonts w:ascii="Bookman Old Style" w:hAnsi="Bookman Old Style"/>
          <w:sz w:val="24"/>
          <w:szCs w:val="24"/>
        </w:rPr>
        <w:t>rte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Lavaerde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Rhassoul</w:t>
      </w:r>
      <w:proofErr w:type="spellEnd"/>
      <w:r>
        <w:rPr>
          <w:rFonts w:ascii="Bookman Old Style" w:hAnsi="Bookman Old Style"/>
          <w:sz w:val="24"/>
          <w:szCs w:val="24"/>
        </w:rPr>
        <w:t>) in Verbindung mit Essenzen und Ölen</w:t>
      </w:r>
      <w:r w:rsidRPr="00164D8D">
        <w:rPr>
          <w:rFonts w:ascii="Bookman Old Style" w:hAnsi="Bookman Old Style"/>
          <w:sz w:val="24"/>
          <w:szCs w:val="24"/>
        </w:rPr>
        <w:t xml:space="preserve"> werden negativ gespeicherte Informationen im Zellwasser gelöst. </w:t>
      </w:r>
    </w:p>
    <w:p w:rsidR="000A1EB6" w:rsidRPr="00164D8D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 w:rsidRPr="00164D8D">
        <w:rPr>
          <w:rFonts w:ascii="Bookman Old Style" w:hAnsi="Bookman Old Style"/>
          <w:sz w:val="24"/>
          <w:szCs w:val="24"/>
        </w:rPr>
        <w:t>Dies führt zu einer Entschlackung im Körper</w:t>
      </w:r>
      <w:r>
        <w:rPr>
          <w:rFonts w:ascii="Bookman Old Style" w:hAnsi="Bookman Old Style"/>
          <w:sz w:val="24"/>
          <w:szCs w:val="24"/>
        </w:rPr>
        <w:t>, die Haut wird samtig weich</w:t>
      </w:r>
      <w:r w:rsidRPr="00164D8D">
        <w:rPr>
          <w:rFonts w:ascii="Bookman Old Style" w:hAnsi="Bookman Old Style"/>
          <w:sz w:val="24"/>
          <w:szCs w:val="24"/>
        </w:rPr>
        <w:t xml:space="preserve"> und es entsteht ein angenehmes Wohlbefinden.</w:t>
      </w:r>
    </w:p>
    <w:p w:rsidR="000A1EB6" w:rsidRPr="00164D8D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 w:rsidRPr="00164D8D">
        <w:rPr>
          <w:rFonts w:ascii="Bookman Old Style" w:hAnsi="Bookman Old Style"/>
          <w:sz w:val="24"/>
          <w:szCs w:val="24"/>
        </w:rPr>
        <w:t xml:space="preserve">                         60 min            €  70,--</w:t>
      </w:r>
    </w:p>
    <w:p w:rsidR="000A1EB6" w:rsidRPr="00164D8D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 w:rsidRPr="00164D8D">
        <w:rPr>
          <w:rFonts w:ascii="Bookman Old Style" w:hAnsi="Bookman Old Style"/>
          <w:sz w:val="24"/>
          <w:szCs w:val="24"/>
        </w:rPr>
        <w:t xml:space="preserve">        + Gesicht   90 min            € 100,--</w:t>
      </w:r>
    </w:p>
    <w:p w:rsidR="000A1EB6" w:rsidRDefault="000A1EB6" w:rsidP="000A1EB6">
      <w:pPr>
        <w:pStyle w:val="berschrift8"/>
        <w:rPr>
          <w:rFonts w:ascii="Bookman Old Style" w:hAnsi="Bookman Old Style"/>
          <w:b/>
          <w:bCs/>
          <w:i w:val="0"/>
          <w:iCs w:val="0"/>
          <w:sz w:val="32"/>
        </w:rPr>
      </w:pPr>
      <w:r>
        <w:rPr>
          <w:rFonts w:ascii="Bookman Old Style" w:hAnsi="Bookman Old Style"/>
          <w:b/>
          <w:bCs/>
          <w:i w:val="0"/>
          <w:iCs w:val="0"/>
          <w:color w:val="800080"/>
          <w:sz w:val="32"/>
        </w:rPr>
        <w:t xml:space="preserve">Körperpeeling mit Meersalz und Braunalgen </w:t>
      </w:r>
    </w:p>
    <w:p w:rsidR="000A1EB6" w:rsidRPr="000A1EB6" w:rsidRDefault="000A1EB6" w:rsidP="000A1EB6"/>
    <w:p w:rsidR="000A1EB6" w:rsidRPr="00164D8D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 w:rsidRPr="00164D8D">
        <w:rPr>
          <w:rFonts w:ascii="Bookman Old Style" w:hAnsi="Bookman Old Style"/>
          <w:sz w:val="24"/>
          <w:szCs w:val="24"/>
        </w:rPr>
        <w:t xml:space="preserve">Die feinen Meersalzkristalle tragen zur Spannkraft der Epidermis bei, entfernen sanft die abgestorbenen Hautschüppchen und regen die Mikrozirkulation der Haut an. </w:t>
      </w:r>
    </w:p>
    <w:p w:rsidR="000A1EB6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 w:rsidRPr="00164D8D">
        <w:rPr>
          <w:rFonts w:ascii="Bookman Old Style" w:hAnsi="Bookman Old Style"/>
          <w:sz w:val="24"/>
          <w:szCs w:val="24"/>
        </w:rPr>
        <w:t>Regenerierende Wirkstoffe der Braunalge stärken die Haut, aktivieren den Zellstoffwechsel und schützen vor vorzeitiger Hautalterung.</w:t>
      </w:r>
      <w:r>
        <w:rPr>
          <w:rFonts w:ascii="Bookman Old Style" w:hAnsi="Bookman Old Style"/>
          <w:sz w:val="24"/>
          <w:szCs w:val="24"/>
        </w:rPr>
        <w:t xml:space="preserve"> Wertvolle Öle pflegen die Haut und schützen sie vor dem Austrocknen. Sehr gut auch als Vorbereitung für eine Massage oder Lymphdrainage.</w:t>
      </w:r>
    </w:p>
    <w:p w:rsidR="000A1EB6" w:rsidRPr="00164D8D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30 min            €  35,--</w:t>
      </w:r>
    </w:p>
    <w:p w:rsidR="000A1EB6" w:rsidRPr="007F6FA0" w:rsidRDefault="000A1EB6" w:rsidP="000A1EB6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intensiv      </w:t>
      </w:r>
      <w:r w:rsidRPr="00164D8D">
        <w:rPr>
          <w:rFonts w:ascii="Bookman Old Style" w:hAnsi="Bookman Old Style"/>
          <w:sz w:val="24"/>
          <w:szCs w:val="24"/>
        </w:rPr>
        <w:t>60 min            €  70,--</w:t>
      </w:r>
    </w:p>
    <w:p w:rsidR="00D67CF5" w:rsidRDefault="00D67CF5"/>
    <w:p w:rsidR="00FE701F" w:rsidRDefault="00FE701F" w:rsidP="00FE701F">
      <w:pPr>
        <w:pStyle w:val="berschrift8"/>
        <w:jc w:val="both"/>
        <w:rPr>
          <w:rFonts w:ascii="Bookman Old Style" w:hAnsi="Bookman Old Style"/>
          <w:i w:val="0"/>
        </w:rPr>
      </w:pPr>
      <w:r w:rsidRPr="00EF36A9">
        <w:rPr>
          <w:rFonts w:ascii="Bookman Old Style" w:hAnsi="Bookman Old Style"/>
          <w:b/>
          <w:i w:val="0"/>
          <w:color w:val="7030A0"/>
          <w:sz w:val="32"/>
          <w:szCs w:val="32"/>
        </w:rPr>
        <w:t>Bürstenmassage</w:t>
      </w:r>
      <w:r>
        <w:rPr>
          <w:rFonts w:ascii="Bookman Old Style" w:hAnsi="Bookman Old Style"/>
          <w:b/>
          <w:i w:val="0"/>
          <w:color w:val="0000FF"/>
          <w:sz w:val="28"/>
          <w:szCs w:val="28"/>
        </w:rPr>
        <w:t xml:space="preserve"> </w:t>
      </w:r>
    </w:p>
    <w:p w:rsidR="00FE701F" w:rsidRDefault="00FE701F" w:rsidP="00FE701F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 w:rsidRPr="00FB49F2">
        <w:rPr>
          <w:rFonts w:ascii="Bookman Old Style" w:hAnsi="Bookman Old Style" w:cs="Arial"/>
          <w:sz w:val="24"/>
          <w:szCs w:val="24"/>
        </w:rPr>
        <w:t xml:space="preserve">Die Trockenbürstenmassage </w:t>
      </w:r>
      <w:r>
        <w:rPr>
          <w:rFonts w:ascii="Bookman Old Style" w:hAnsi="Bookman Old Style" w:cs="Arial"/>
          <w:sz w:val="24"/>
          <w:szCs w:val="24"/>
        </w:rPr>
        <w:t>mit Naturhaarbürsten</w:t>
      </w:r>
      <w:r w:rsidRPr="00C44F69">
        <w:rPr>
          <w:rFonts w:ascii="Bookman Old Style" w:hAnsi="Bookman Old Style"/>
          <w:sz w:val="24"/>
          <w:szCs w:val="24"/>
        </w:rPr>
        <w:t xml:space="preserve"> regt den</w:t>
      </w:r>
      <w:r>
        <w:rPr>
          <w:rFonts w:ascii="Bookman Old Style" w:hAnsi="Bookman Old Style"/>
          <w:sz w:val="24"/>
          <w:szCs w:val="24"/>
        </w:rPr>
        <w:t xml:space="preserve"> Blut- </w:t>
      </w:r>
      <w:r w:rsidRPr="00C44F69">
        <w:rPr>
          <w:rFonts w:ascii="Bookman Old Style" w:hAnsi="Bookman Old Style"/>
          <w:sz w:val="24"/>
          <w:szCs w:val="24"/>
        </w:rPr>
        <w:t>Lymph</w:t>
      </w:r>
      <w:r>
        <w:rPr>
          <w:rFonts w:ascii="Bookman Old Style" w:hAnsi="Bookman Old Style"/>
          <w:sz w:val="24"/>
          <w:szCs w:val="24"/>
        </w:rPr>
        <w:t>- und Energie</w:t>
      </w:r>
      <w:r w:rsidRPr="00C44F69">
        <w:rPr>
          <w:rFonts w:ascii="Bookman Old Style" w:hAnsi="Bookman Old Style"/>
          <w:sz w:val="24"/>
          <w:szCs w:val="24"/>
        </w:rPr>
        <w:t>kreislauf an, reguliert den Blutdruck und wirkt anregend auf die Organe.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</w:t>
      </w:r>
      <w:r w:rsidRPr="00FB49F2">
        <w:rPr>
          <w:rFonts w:ascii="Bookman Old Style" w:hAnsi="Bookman Old Style" w:cs="Arial"/>
          <w:sz w:val="24"/>
          <w:szCs w:val="24"/>
        </w:rPr>
        <w:t xml:space="preserve">as lymphatische System </w:t>
      </w:r>
      <w:r>
        <w:rPr>
          <w:rFonts w:ascii="Bookman Old Style" w:hAnsi="Bookman Old Style" w:cs="Arial"/>
          <w:sz w:val="24"/>
          <w:szCs w:val="24"/>
        </w:rPr>
        <w:t xml:space="preserve">wird </w:t>
      </w:r>
      <w:r w:rsidRPr="00FB49F2">
        <w:rPr>
          <w:rFonts w:ascii="Bookman Old Style" w:hAnsi="Bookman Old Style" w:cs="Arial"/>
          <w:sz w:val="24"/>
          <w:szCs w:val="24"/>
        </w:rPr>
        <w:t>durch die Stimulierung des</w:t>
      </w:r>
      <w:r>
        <w:rPr>
          <w:rFonts w:ascii="Bookman Old Style" w:hAnsi="Bookman Old Style" w:cs="Arial"/>
          <w:sz w:val="24"/>
          <w:szCs w:val="24"/>
        </w:rPr>
        <w:t xml:space="preserve"> Lymphkanals verstärkt angeregt</w:t>
      </w:r>
      <w:r w:rsidRPr="00FB49F2">
        <w:rPr>
          <w:rFonts w:ascii="Bookman Old Style" w:hAnsi="Bookman Old Style" w:cs="Arial"/>
          <w:sz w:val="24"/>
          <w:szCs w:val="24"/>
        </w:rPr>
        <w:t xml:space="preserve"> den Körper zu entgiften und die toxischen Ansammlungen, die die Zellulitis bewirken, zu reduzieren.</w:t>
      </w:r>
      <w:r w:rsidRPr="00FB49F2">
        <w:rPr>
          <w:rStyle w:val="Kommentarzeichen"/>
          <w:sz w:val="24"/>
          <w:szCs w:val="24"/>
        </w:rPr>
        <w:commentReference w:id="0"/>
      </w:r>
      <w:r w:rsidRPr="002B3553">
        <w:rPr>
          <w:rFonts w:ascii="Bookman Old Style" w:hAnsi="Bookman Old Style" w:cs="Arial"/>
          <w:sz w:val="24"/>
          <w:szCs w:val="24"/>
        </w:rPr>
        <w:t xml:space="preserve"> </w:t>
      </w:r>
      <w:r w:rsidRPr="00C44F69">
        <w:rPr>
          <w:rFonts w:ascii="Bookman Old Style" w:hAnsi="Bookman Old Style"/>
          <w:sz w:val="24"/>
          <w:szCs w:val="24"/>
        </w:rPr>
        <w:t xml:space="preserve">Schlacken werden </w:t>
      </w:r>
      <w:r>
        <w:rPr>
          <w:rFonts w:ascii="Bookman Old Style" w:hAnsi="Bookman Old Style"/>
          <w:sz w:val="24"/>
          <w:szCs w:val="24"/>
        </w:rPr>
        <w:t xml:space="preserve">vermehrt </w:t>
      </w:r>
      <w:r w:rsidRPr="00C44F69">
        <w:rPr>
          <w:rFonts w:ascii="Bookman Old Style" w:hAnsi="Bookman Old Style"/>
          <w:sz w:val="24"/>
          <w:szCs w:val="24"/>
        </w:rPr>
        <w:t>abtransportiert und das Bindegewebe wird entwä</w:t>
      </w:r>
      <w:r>
        <w:rPr>
          <w:rFonts w:ascii="Bookman Old Style" w:hAnsi="Bookman Old Style"/>
          <w:sz w:val="24"/>
          <w:szCs w:val="24"/>
        </w:rPr>
        <w:t>ssert.</w:t>
      </w:r>
    </w:p>
    <w:p w:rsidR="00FE701F" w:rsidRDefault="00FE701F" w:rsidP="00FE701F">
      <w:pPr>
        <w:pStyle w:val="Textkrper3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>Die Bürstenmassage lässt sich auch gut mit anderen Massagen kombinieren.</w:t>
      </w:r>
      <w:r w:rsidRPr="00C44F69">
        <w:rPr>
          <w:rFonts w:ascii="Bookman Old Style" w:hAnsi="Bookman Old Style"/>
          <w:sz w:val="24"/>
          <w:szCs w:val="24"/>
        </w:rPr>
        <w:t xml:space="preserve"> </w:t>
      </w:r>
      <w:r w:rsidRPr="00C44F69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24"/>
        </w:rPr>
        <w:t>Ihre Haut wird anschließend mit Feuchtigkeit und Nährstoffen versorgt.</w:t>
      </w:r>
    </w:p>
    <w:p w:rsidR="00FE701F" w:rsidRPr="00164D8D" w:rsidRDefault="00FE701F" w:rsidP="00FE701F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+ Feuchtigkeitsgel      30 min            €  35,--</w:t>
      </w:r>
    </w:p>
    <w:p w:rsidR="00FE701F" w:rsidRPr="007F6FA0" w:rsidRDefault="00FE701F" w:rsidP="00FE701F">
      <w:pPr>
        <w:pStyle w:val="Textkrper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+Nachtkerzenwickel    60 min           €  70</w:t>
      </w:r>
      <w:r w:rsidRPr="00164D8D">
        <w:rPr>
          <w:rFonts w:ascii="Bookman Old Style" w:hAnsi="Bookman Old Style"/>
          <w:sz w:val="24"/>
          <w:szCs w:val="24"/>
        </w:rPr>
        <w:t>,--</w:t>
      </w:r>
    </w:p>
    <w:p w:rsidR="00FE701F" w:rsidRDefault="00FE701F" w:rsidP="00FE701F">
      <w:pPr>
        <w:pStyle w:val="berschrift8"/>
        <w:jc w:val="both"/>
        <w:rPr>
          <w:rFonts w:ascii="Bookman Old Style" w:hAnsi="Bookman Old Style"/>
          <w:b/>
          <w:i w:val="0"/>
          <w:color w:val="0000FF"/>
          <w:sz w:val="28"/>
          <w:szCs w:val="28"/>
        </w:rPr>
      </w:pPr>
    </w:p>
    <w:sectPr w:rsidR="00FE701F" w:rsidSect="00D67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enutzer" w:date="2014-05-12T18:00:00Z" w:initials="B">
    <w:p w:rsidR="00FE701F" w:rsidRDefault="00FE701F" w:rsidP="00FE701F">
      <w:pPr>
        <w:pStyle w:val="Kommentartext"/>
      </w:pPr>
      <w:r>
        <w:rPr>
          <w:rStyle w:val="Kommentarzeichen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A1EB6"/>
    <w:rsid w:val="000A1EB6"/>
    <w:rsid w:val="00D67CF5"/>
    <w:rsid w:val="00FE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1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berschrift8">
    <w:name w:val="heading 8"/>
    <w:basedOn w:val="Standard"/>
    <w:next w:val="Standard"/>
    <w:link w:val="berschrift8Zchn"/>
    <w:qFormat/>
    <w:rsid w:val="000A1EB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basedOn w:val="Absatz-Standardschriftart"/>
    <w:link w:val="berschrift8"/>
    <w:rsid w:val="000A1EB6"/>
    <w:rPr>
      <w:rFonts w:ascii="Times New Roman" w:eastAsia="Times New Roman" w:hAnsi="Times New Roman" w:cs="Times New Roman"/>
      <w:i/>
      <w:iCs/>
      <w:sz w:val="24"/>
      <w:szCs w:val="24"/>
      <w:lang w:val="de-DE" w:eastAsia="de-AT"/>
    </w:rPr>
  </w:style>
  <w:style w:type="paragraph" w:styleId="Textkrper3">
    <w:name w:val="Body Text 3"/>
    <w:basedOn w:val="Standard"/>
    <w:link w:val="Textkrper3Zchn"/>
    <w:rsid w:val="000A1EB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0A1EB6"/>
    <w:rPr>
      <w:rFonts w:ascii="Times New Roman" w:eastAsia="Times New Roman" w:hAnsi="Times New Roman" w:cs="Times New Roman"/>
      <w:sz w:val="16"/>
      <w:szCs w:val="16"/>
      <w:lang w:val="de-DE" w:eastAsia="de-AT"/>
    </w:rPr>
  </w:style>
  <w:style w:type="character" w:styleId="Kommentarzeichen">
    <w:name w:val="annotation reference"/>
    <w:basedOn w:val="Absatz-Standardschriftart"/>
    <w:rsid w:val="00FE70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701F"/>
  </w:style>
  <w:style w:type="character" w:customStyle="1" w:styleId="KommentartextZchn">
    <w:name w:val="Kommentartext Zchn"/>
    <w:basedOn w:val="Absatz-Standardschriftart"/>
    <w:link w:val="Kommentartext"/>
    <w:rsid w:val="00FE701F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0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01F"/>
    <w:rPr>
      <w:rFonts w:ascii="Tahoma" w:eastAsia="Times New Roman" w:hAnsi="Tahoma" w:cs="Tahoma"/>
      <w:sz w:val="16"/>
      <w:szCs w:val="16"/>
      <w:lang w:val="de-DE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Company>Firmenname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3</cp:revision>
  <dcterms:created xsi:type="dcterms:W3CDTF">2014-05-12T15:54:00Z</dcterms:created>
  <dcterms:modified xsi:type="dcterms:W3CDTF">2014-05-12T16:00:00Z</dcterms:modified>
</cp:coreProperties>
</file>